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C27F1" w14:textId="77777777" w:rsidR="002B7EC6" w:rsidRDefault="002B7EC6" w:rsidP="009D2433">
      <w:pPr>
        <w:spacing w:after="0"/>
        <w:jc w:val="center"/>
        <w:rPr>
          <w:b/>
          <w:color w:val="000000" w:themeColor="text1"/>
          <w:sz w:val="32"/>
          <w:szCs w:val="20"/>
          <w:u w:val="single"/>
        </w:rPr>
      </w:pPr>
    </w:p>
    <w:p w14:paraId="6C51A27A" w14:textId="647FF739" w:rsidR="00043AB9" w:rsidRPr="00043AB9" w:rsidRDefault="00043AB9" w:rsidP="009D2433">
      <w:pPr>
        <w:spacing w:after="0"/>
        <w:jc w:val="center"/>
        <w:rPr>
          <w:b/>
          <w:color w:val="000000" w:themeColor="text1"/>
          <w:sz w:val="32"/>
          <w:szCs w:val="20"/>
          <w:u w:val="single"/>
        </w:rPr>
      </w:pPr>
      <w:r w:rsidRPr="00043AB9">
        <w:rPr>
          <w:b/>
          <w:color w:val="000000" w:themeColor="text1"/>
          <w:sz w:val="32"/>
          <w:szCs w:val="20"/>
          <w:u w:val="single"/>
        </w:rPr>
        <w:t>PLANNING &amp; DEVELOPMENT ACT 2000, as amended,</w:t>
      </w:r>
    </w:p>
    <w:p w14:paraId="4947BBC5" w14:textId="07768F80" w:rsidR="00043AB9" w:rsidRPr="00043AB9" w:rsidRDefault="00043AB9" w:rsidP="009D2433">
      <w:pPr>
        <w:spacing w:after="0"/>
        <w:jc w:val="center"/>
        <w:rPr>
          <w:b/>
          <w:color w:val="000000" w:themeColor="text1"/>
          <w:sz w:val="32"/>
          <w:szCs w:val="20"/>
          <w:u w:val="single"/>
        </w:rPr>
      </w:pPr>
      <w:r w:rsidRPr="00043AB9">
        <w:rPr>
          <w:b/>
          <w:color w:val="000000" w:themeColor="text1"/>
          <w:sz w:val="32"/>
          <w:szCs w:val="20"/>
          <w:u w:val="single"/>
        </w:rPr>
        <w:t>PLANNING &amp; DEVELOPMENT REGULATIONS 2001, as amended</w:t>
      </w:r>
    </w:p>
    <w:p w14:paraId="48B94968" w14:textId="1442FF33" w:rsidR="00043AB9" w:rsidRPr="00043AB9" w:rsidRDefault="00043AB9" w:rsidP="009D2433">
      <w:pPr>
        <w:spacing w:after="0"/>
        <w:jc w:val="center"/>
        <w:rPr>
          <w:b/>
          <w:color w:val="000000" w:themeColor="text1"/>
          <w:sz w:val="32"/>
          <w:szCs w:val="20"/>
          <w:u w:val="single"/>
        </w:rPr>
      </w:pPr>
      <w:r w:rsidRPr="00043AB9">
        <w:rPr>
          <w:b/>
          <w:color w:val="000000" w:themeColor="text1"/>
          <w:sz w:val="32"/>
          <w:szCs w:val="20"/>
          <w:u w:val="single"/>
        </w:rPr>
        <w:t>ARTICLE 81 OF PART 8 OF THE PLANNING &amp; DEVELOPMENT REGULATIONS 2001, as amended</w:t>
      </w:r>
    </w:p>
    <w:p w14:paraId="46186985" w14:textId="77777777" w:rsidR="00043AB9" w:rsidRDefault="00043AB9" w:rsidP="00043AB9"/>
    <w:p w14:paraId="7CB5C628" w14:textId="7F56FEAC" w:rsidR="002B7EC6" w:rsidRPr="001E310B" w:rsidRDefault="00043AB9" w:rsidP="009E07FF">
      <w:pPr>
        <w:spacing w:after="0" w:line="276" w:lineRule="auto"/>
        <w:rPr>
          <w:sz w:val="24"/>
          <w:szCs w:val="24"/>
        </w:rPr>
      </w:pPr>
      <w:r w:rsidRPr="001E310B">
        <w:rPr>
          <w:sz w:val="24"/>
          <w:szCs w:val="24"/>
        </w:rPr>
        <w:t xml:space="preserve">Pursuant to the requirements of Part 8 of the Planning and Development Regulations 2001, as amended, </w:t>
      </w:r>
      <w:r w:rsidR="002B7EC6" w:rsidRPr="001E310B">
        <w:rPr>
          <w:sz w:val="24"/>
          <w:szCs w:val="24"/>
        </w:rPr>
        <w:t>Kildare</w:t>
      </w:r>
      <w:r w:rsidRPr="001E310B">
        <w:rPr>
          <w:sz w:val="24"/>
          <w:szCs w:val="24"/>
        </w:rPr>
        <w:t xml:space="preserve"> County Council hereby gives notice that it intends to carry out the following development:</w:t>
      </w:r>
    </w:p>
    <w:p w14:paraId="02271D0C" w14:textId="77777777" w:rsidR="00A573FF" w:rsidRPr="001E310B" w:rsidRDefault="00A573FF" w:rsidP="009E07FF">
      <w:pPr>
        <w:spacing w:after="0" w:line="276" w:lineRule="auto"/>
        <w:rPr>
          <w:b/>
          <w:bCs/>
          <w:sz w:val="24"/>
          <w:szCs w:val="24"/>
        </w:rPr>
      </w:pPr>
    </w:p>
    <w:p w14:paraId="4F326DC9" w14:textId="354DBBB7" w:rsidR="00043AB9" w:rsidRPr="001E310B" w:rsidRDefault="00043AB9" w:rsidP="009E07FF">
      <w:pPr>
        <w:spacing w:after="0" w:line="276" w:lineRule="auto"/>
        <w:rPr>
          <w:b/>
          <w:bCs/>
          <w:sz w:val="24"/>
          <w:szCs w:val="24"/>
        </w:rPr>
      </w:pPr>
      <w:r w:rsidRPr="001E310B">
        <w:rPr>
          <w:b/>
          <w:bCs/>
          <w:sz w:val="24"/>
          <w:szCs w:val="24"/>
        </w:rPr>
        <w:t>Description:</w:t>
      </w:r>
    </w:p>
    <w:p w14:paraId="55BBFEF8" w14:textId="0F8721F0" w:rsidR="002B7EC6" w:rsidRPr="001E310B" w:rsidRDefault="00802640" w:rsidP="009E07FF">
      <w:pPr>
        <w:spacing w:after="0" w:line="276" w:lineRule="auto"/>
        <w:rPr>
          <w:sz w:val="24"/>
          <w:szCs w:val="24"/>
        </w:rPr>
      </w:pPr>
      <w:r>
        <w:rPr>
          <w:sz w:val="24"/>
          <w:szCs w:val="24"/>
        </w:rPr>
        <w:t xml:space="preserve">P82021.01 </w:t>
      </w:r>
      <w:r w:rsidR="002B7EC6" w:rsidRPr="001E310B">
        <w:rPr>
          <w:sz w:val="24"/>
          <w:szCs w:val="24"/>
        </w:rPr>
        <w:t xml:space="preserve">Environmental improvement works in </w:t>
      </w:r>
      <w:proofErr w:type="spellStart"/>
      <w:r w:rsidR="002B7EC6" w:rsidRPr="001E310B">
        <w:rPr>
          <w:sz w:val="24"/>
          <w:szCs w:val="24"/>
        </w:rPr>
        <w:t>Rathangan</w:t>
      </w:r>
      <w:proofErr w:type="spellEnd"/>
      <w:r w:rsidR="002B7EC6" w:rsidRPr="001E310B">
        <w:rPr>
          <w:sz w:val="24"/>
          <w:szCs w:val="24"/>
        </w:rPr>
        <w:t xml:space="preserve"> Town Centre</w:t>
      </w:r>
      <w:r w:rsidR="00A573FF" w:rsidRPr="001E310B">
        <w:rPr>
          <w:sz w:val="24"/>
          <w:szCs w:val="24"/>
        </w:rPr>
        <w:t>, Co. Kildare.</w:t>
      </w:r>
    </w:p>
    <w:p w14:paraId="40BD32AC" w14:textId="77777777" w:rsidR="00A573FF" w:rsidRPr="001E310B" w:rsidRDefault="00A573FF" w:rsidP="009E07FF">
      <w:pPr>
        <w:spacing w:after="0" w:line="276" w:lineRule="auto"/>
        <w:rPr>
          <w:b/>
          <w:bCs/>
          <w:sz w:val="24"/>
          <w:szCs w:val="24"/>
        </w:rPr>
      </w:pPr>
    </w:p>
    <w:p w14:paraId="6437B7C8" w14:textId="2092F491" w:rsidR="00043AB9" w:rsidRPr="001E310B" w:rsidRDefault="00043AB9" w:rsidP="009E07FF">
      <w:pPr>
        <w:spacing w:after="0" w:line="276" w:lineRule="auto"/>
        <w:rPr>
          <w:b/>
          <w:bCs/>
          <w:sz w:val="24"/>
          <w:szCs w:val="24"/>
        </w:rPr>
      </w:pPr>
      <w:r w:rsidRPr="001E310B">
        <w:rPr>
          <w:b/>
          <w:bCs/>
          <w:sz w:val="24"/>
          <w:szCs w:val="24"/>
        </w:rPr>
        <w:t xml:space="preserve">Nature and extent of the proposed </w:t>
      </w:r>
      <w:r w:rsidR="002B7EC6" w:rsidRPr="001E310B">
        <w:rPr>
          <w:b/>
          <w:bCs/>
          <w:sz w:val="24"/>
          <w:szCs w:val="24"/>
        </w:rPr>
        <w:t>development:</w:t>
      </w:r>
    </w:p>
    <w:p w14:paraId="23A5197C" w14:textId="2D6A06CE" w:rsidR="00CB3761" w:rsidRPr="001E310B" w:rsidRDefault="002B7EC6" w:rsidP="009E07FF">
      <w:pPr>
        <w:spacing w:after="0" w:line="276" w:lineRule="auto"/>
        <w:rPr>
          <w:sz w:val="24"/>
          <w:szCs w:val="24"/>
        </w:rPr>
      </w:pPr>
      <w:r w:rsidRPr="001E310B">
        <w:rPr>
          <w:sz w:val="24"/>
          <w:szCs w:val="24"/>
        </w:rPr>
        <w:t>Kildare</w:t>
      </w:r>
      <w:r w:rsidR="00CB3761" w:rsidRPr="001E310B">
        <w:rPr>
          <w:sz w:val="24"/>
          <w:szCs w:val="24"/>
        </w:rPr>
        <w:t xml:space="preserve"> County Council proposes to carry out the following works</w:t>
      </w:r>
      <w:r w:rsidRPr="001E310B">
        <w:rPr>
          <w:sz w:val="24"/>
          <w:szCs w:val="24"/>
        </w:rPr>
        <w:t xml:space="preserve"> -</w:t>
      </w:r>
    </w:p>
    <w:p w14:paraId="37257890" w14:textId="16F5C0F0" w:rsidR="002B7EC6" w:rsidRPr="001E310B" w:rsidRDefault="002B7EC6" w:rsidP="009E07FF">
      <w:pPr>
        <w:spacing w:after="0" w:line="276" w:lineRule="auto"/>
        <w:rPr>
          <w:sz w:val="24"/>
          <w:szCs w:val="24"/>
        </w:rPr>
      </w:pPr>
      <w:r w:rsidRPr="001E310B">
        <w:rPr>
          <w:sz w:val="24"/>
          <w:szCs w:val="24"/>
        </w:rPr>
        <w:t xml:space="preserve">Proposed environmental improvement works in </w:t>
      </w:r>
      <w:proofErr w:type="spellStart"/>
      <w:r w:rsidRPr="001E310B">
        <w:rPr>
          <w:sz w:val="24"/>
          <w:szCs w:val="24"/>
        </w:rPr>
        <w:t>Rathangan</w:t>
      </w:r>
      <w:proofErr w:type="spellEnd"/>
      <w:r w:rsidRPr="001E310B">
        <w:rPr>
          <w:sz w:val="24"/>
          <w:szCs w:val="24"/>
        </w:rPr>
        <w:t xml:space="preserve"> Town Centre, comprising:</w:t>
      </w:r>
    </w:p>
    <w:p w14:paraId="3A6D1BCC" w14:textId="77777777" w:rsidR="00387254" w:rsidRPr="001E310B" w:rsidRDefault="00387254" w:rsidP="009E07FF">
      <w:pPr>
        <w:spacing w:line="276" w:lineRule="auto"/>
        <w:rPr>
          <w:sz w:val="24"/>
          <w:szCs w:val="24"/>
        </w:rPr>
      </w:pPr>
    </w:p>
    <w:p w14:paraId="338EEEC6" w14:textId="560EC5B1" w:rsidR="002B7EC6" w:rsidRPr="001E310B" w:rsidRDefault="002B7EC6" w:rsidP="009E07FF">
      <w:pPr>
        <w:spacing w:line="276" w:lineRule="auto"/>
        <w:rPr>
          <w:sz w:val="24"/>
          <w:szCs w:val="24"/>
        </w:rPr>
      </w:pPr>
      <w:r w:rsidRPr="001E310B">
        <w:rPr>
          <w:sz w:val="24"/>
          <w:szCs w:val="24"/>
        </w:rPr>
        <w:t>a.</w:t>
      </w:r>
      <w:r w:rsidRPr="001E310B">
        <w:rPr>
          <w:sz w:val="24"/>
          <w:szCs w:val="24"/>
        </w:rPr>
        <w:tab/>
      </w:r>
      <w:r w:rsidR="00000CBF">
        <w:rPr>
          <w:sz w:val="24"/>
          <w:szCs w:val="24"/>
        </w:rPr>
        <w:t>F</w:t>
      </w:r>
      <w:r w:rsidRPr="001E310B">
        <w:rPr>
          <w:sz w:val="24"/>
          <w:szCs w:val="24"/>
        </w:rPr>
        <w:t>ootpath widening and resurfacing</w:t>
      </w:r>
    </w:p>
    <w:p w14:paraId="0D6B0031" w14:textId="5A504FB5" w:rsidR="002B7EC6" w:rsidRPr="001E310B" w:rsidRDefault="002B7EC6" w:rsidP="009E07FF">
      <w:pPr>
        <w:spacing w:line="276" w:lineRule="auto"/>
        <w:rPr>
          <w:sz w:val="24"/>
          <w:szCs w:val="24"/>
        </w:rPr>
      </w:pPr>
      <w:r w:rsidRPr="001E310B">
        <w:rPr>
          <w:sz w:val="24"/>
          <w:szCs w:val="24"/>
        </w:rPr>
        <w:t>b.</w:t>
      </w:r>
      <w:r w:rsidRPr="001E310B">
        <w:rPr>
          <w:sz w:val="24"/>
          <w:szCs w:val="24"/>
        </w:rPr>
        <w:tab/>
      </w:r>
      <w:r w:rsidR="00000CBF">
        <w:rPr>
          <w:sz w:val="24"/>
          <w:szCs w:val="24"/>
        </w:rPr>
        <w:t>U</w:t>
      </w:r>
      <w:r w:rsidRPr="001E310B">
        <w:rPr>
          <w:sz w:val="24"/>
          <w:szCs w:val="24"/>
        </w:rPr>
        <w:t>pgrade of street furniture and street lighting</w:t>
      </w:r>
    </w:p>
    <w:p w14:paraId="5CF31E9B" w14:textId="04A307B3" w:rsidR="002B7EC6" w:rsidRPr="001E310B" w:rsidRDefault="002B7EC6" w:rsidP="009E07FF">
      <w:pPr>
        <w:spacing w:line="276" w:lineRule="auto"/>
        <w:ind w:left="720" w:hanging="720"/>
        <w:rPr>
          <w:sz w:val="24"/>
          <w:szCs w:val="24"/>
        </w:rPr>
      </w:pPr>
      <w:r w:rsidRPr="001E310B">
        <w:rPr>
          <w:sz w:val="24"/>
          <w:szCs w:val="24"/>
        </w:rPr>
        <w:t>c.</w:t>
      </w:r>
      <w:r w:rsidRPr="001E310B">
        <w:rPr>
          <w:sz w:val="24"/>
          <w:szCs w:val="24"/>
        </w:rPr>
        <w:tab/>
      </w:r>
      <w:r w:rsidR="00000CBF">
        <w:rPr>
          <w:sz w:val="24"/>
          <w:szCs w:val="24"/>
        </w:rPr>
        <w:t>R</w:t>
      </w:r>
      <w:r w:rsidRPr="001E310B">
        <w:rPr>
          <w:sz w:val="24"/>
          <w:szCs w:val="24"/>
        </w:rPr>
        <w:t xml:space="preserve">eplacement of existing trees with new trees and additional trees (5 existing trees </w:t>
      </w:r>
      <w:r w:rsidR="00000CBF">
        <w:rPr>
          <w:sz w:val="24"/>
          <w:szCs w:val="24"/>
        </w:rPr>
        <w:t xml:space="preserve">to be </w:t>
      </w:r>
      <w:r w:rsidRPr="001E310B">
        <w:rPr>
          <w:sz w:val="24"/>
          <w:szCs w:val="24"/>
        </w:rPr>
        <w:t>removed, 14 trees proposed to replace)</w:t>
      </w:r>
    </w:p>
    <w:p w14:paraId="75EA1319" w14:textId="77777777" w:rsidR="002B7EC6" w:rsidRPr="001E310B" w:rsidRDefault="002B7EC6" w:rsidP="009E07FF">
      <w:pPr>
        <w:spacing w:line="276" w:lineRule="auto"/>
        <w:ind w:left="720" w:hanging="720"/>
        <w:rPr>
          <w:sz w:val="24"/>
          <w:szCs w:val="24"/>
        </w:rPr>
      </w:pPr>
      <w:r w:rsidRPr="001E310B">
        <w:rPr>
          <w:sz w:val="24"/>
          <w:szCs w:val="24"/>
        </w:rPr>
        <w:t>d.</w:t>
      </w:r>
      <w:r w:rsidRPr="001E310B">
        <w:rPr>
          <w:sz w:val="24"/>
          <w:szCs w:val="24"/>
        </w:rPr>
        <w:tab/>
        <w:t>Formalisation of car parking spaces and resurfacing, including additional disabled parking bays</w:t>
      </w:r>
      <w:r w:rsidRPr="001E310B">
        <w:rPr>
          <w:sz w:val="24"/>
          <w:szCs w:val="24"/>
        </w:rPr>
        <w:tab/>
      </w:r>
    </w:p>
    <w:p w14:paraId="2FEB8A6A" w14:textId="77777777" w:rsidR="002B7EC6" w:rsidRPr="001E310B" w:rsidRDefault="002B7EC6" w:rsidP="009E07FF">
      <w:pPr>
        <w:spacing w:line="276" w:lineRule="auto"/>
        <w:rPr>
          <w:sz w:val="24"/>
          <w:szCs w:val="24"/>
        </w:rPr>
      </w:pPr>
      <w:r w:rsidRPr="001E310B">
        <w:rPr>
          <w:sz w:val="24"/>
          <w:szCs w:val="24"/>
        </w:rPr>
        <w:t>e.</w:t>
      </w:r>
      <w:r w:rsidRPr="001E310B">
        <w:rPr>
          <w:sz w:val="24"/>
          <w:szCs w:val="24"/>
        </w:rPr>
        <w:tab/>
        <w:t>Sensitive restoration of water pump NIAH No. 11810056</w:t>
      </w:r>
    </w:p>
    <w:p w14:paraId="7A29C05F" w14:textId="77777777" w:rsidR="002B7EC6" w:rsidRPr="001E310B" w:rsidRDefault="002B7EC6" w:rsidP="009E07FF">
      <w:pPr>
        <w:spacing w:line="276" w:lineRule="auto"/>
        <w:rPr>
          <w:sz w:val="24"/>
          <w:szCs w:val="24"/>
        </w:rPr>
      </w:pPr>
      <w:r w:rsidRPr="001E310B">
        <w:rPr>
          <w:sz w:val="24"/>
          <w:szCs w:val="24"/>
        </w:rPr>
        <w:t>f.</w:t>
      </w:r>
      <w:r w:rsidRPr="001E310B">
        <w:rPr>
          <w:sz w:val="24"/>
          <w:szCs w:val="24"/>
        </w:rPr>
        <w:tab/>
        <w:t>Re-design of ‘William A Byrne memorial garden</w:t>
      </w:r>
    </w:p>
    <w:p w14:paraId="2EC601BC" w14:textId="77777777" w:rsidR="002B7EC6" w:rsidRPr="001E310B" w:rsidRDefault="002B7EC6" w:rsidP="009E07FF">
      <w:pPr>
        <w:spacing w:line="276" w:lineRule="auto"/>
        <w:rPr>
          <w:sz w:val="24"/>
          <w:szCs w:val="24"/>
        </w:rPr>
      </w:pPr>
      <w:r w:rsidRPr="001E310B">
        <w:rPr>
          <w:sz w:val="24"/>
          <w:szCs w:val="24"/>
        </w:rPr>
        <w:t>g.</w:t>
      </w:r>
      <w:r w:rsidRPr="001E310B">
        <w:rPr>
          <w:sz w:val="24"/>
          <w:szCs w:val="24"/>
        </w:rPr>
        <w:tab/>
        <w:t xml:space="preserve">Welcome signage at approach to town </w:t>
      </w:r>
    </w:p>
    <w:p w14:paraId="7D3D61A2" w14:textId="77777777" w:rsidR="002B7EC6" w:rsidRPr="001E310B" w:rsidRDefault="002B7EC6" w:rsidP="009E07FF">
      <w:pPr>
        <w:spacing w:line="276" w:lineRule="auto"/>
        <w:rPr>
          <w:sz w:val="24"/>
          <w:szCs w:val="24"/>
        </w:rPr>
      </w:pPr>
      <w:r w:rsidRPr="001E310B">
        <w:rPr>
          <w:sz w:val="24"/>
          <w:szCs w:val="24"/>
        </w:rPr>
        <w:t>h.</w:t>
      </w:r>
      <w:r w:rsidRPr="001E310B">
        <w:rPr>
          <w:sz w:val="24"/>
          <w:szCs w:val="24"/>
        </w:rPr>
        <w:tab/>
        <w:t xml:space="preserve">Gateway feature artworks on approach to town </w:t>
      </w:r>
    </w:p>
    <w:p w14:paraId="78D6957B" w14:textId="4852D997" w:rsidR="00000CBF" w:rsidRDefault="002B7EC6" w:rsidP="00000CBF">
      <w:pPr>
        <w:spacing w:line="276" w:lineRule="auto"/>
        <w:rPr>
          <w:sz w:val="24"/>
          <w:szCs w:val="24"/>
        </w:rPr>
      </w:pPr>
      <w:proofErr w:type="spellStart"/>
      <w:r w:rsidRPr="001E310B">
        <w:rPr>
          <w:sz w:val="24"/>
          <w:szCs w:val="24"/>
        </w:rPr>
        <w:t>i</w:t>
      </w:r>
      <w:proofErr w:type="spellEnd"/>
      <w:r w:rsidRPr="001E310B">
        <w:rPr>
          <w:sz w:val="24"/>
          <w:szCs w:val="24"/>
        </w:rPr>
        <w:t>.</w:t>
      </w:r>
      <w:r w:rsidRPr="001E310B">
        <w:rPr>
          <w:sz w:val="24"/>
          <w:szCs w:val="24"/>
        </w:rPr>
        <w:tab/>
        <w:t xml:space="preserve">New street lighting columns and pedestrian feature lighting to replace existing  </w:t>
      </w:r>
    </w:p>
    <w:p w14:paraId="1398752F" w14:textId="77777777" w:rsidR="00000CBF" w:rsidRDefault="00000CBF" w:rsidP="009E07FF">
      <w:pPr>
        <w:spacing w:line="276" w:lineRule="auto"/>
      </w:pPr>
    </w:p>
    <w:p w14:paraId="5F685EA0" w14:textId="68ED21FC" w:rsidR="00043AB9" w:rsidRDefault="00043AB9" w:rsidP="009E07FF">
      <w:pPr>
        <w:spacing w:line="276" w:lineRule="auto"/>
        <w:rPr>
          <w:sz w:val="24"/>
          <w:szCs w:val="24"/>
        </w:rPr>
      </w:pPr>
      <w:r w:rsidRPr="001E310B">
        <w:rPr>
          <w:sz w:val="24"/>
          <w:szCs w:val="24"/>
        </w:rPr>
        <w:t>The development has been the subject of an Appropriate Assessment screening in accordance with Article 6(3) of the EU Habitats Directive (Directive 92/43/EEC) and Article 250(1) of the Planning and Development Regulations 2001, as amended. The Appropriate Assessment screening concluded that the proposed development would not be likely to give rise to significant or indeterminate impacts on any Natura 2000 site.</w:t>
      </w:r>
    </w:p>
    <w:p w14:paraId="6C3DBDAD" w14:textId="77777777" w:rsidR="001E310B" w:rsidRPr="001E310B" w:rsidRDefault="001E310B" w:rsidP="009E07FF">
      <w:pPr>
        <w:spacing w:after="0" w:line="276" w:lineRule="auto"/>
        <w:rPr>
          <w:sz w:val="24"/>
          <w:szCs w:val="24"/>
        </w:rPr>
      </w:pPr>
    </w:p>
    <w:p w14:paraId="23387B1B" w14:textId="17A27CBA" w:rsidR="00043AB9" w:rsidRDefault="00043AB9" w:rsidP="009E07FF">
      <w:pPr>
        <w:spacing w:after="0" w:line="276" w:lineRule="auto"/>
        <w:rPr>
          <w:sz w:val="24"/>
          <w:szCs w:val="24"/>
        </w:rPr>
      </w:pPr>
      <w:r w:rsidRPr="001E310B">
        <w:rPr>
          <w:sz w:val="24"/>
          <w:szCs w:val="24"/>
        </w:rPr>
        <w:t>The proposed development is not of a class set out under Schedule 5 of the Planning and Development Regulations 2001, as amended, and does not require Environmental Impact Assessment (EIA).</w:t>
      </w:r>
    </w:p>
    <w:p w14:paraId="3B84ED22" w14:textId="77777777" w:rsidR="00000CBF" w:rsidRPr="00000CBF" w:rsidRDefault="00000CBF" w:rsidP="009E07FF">
      <w:pPr>
        <w:spacing w:after="0" w:line="276" w:lineRule="auto"/>
        <w:rPr>
          <w:sz w:val="24"/>
          <w:szCs w:val="24"/>
        </w:rPr>
      </w:pPr>
    </w:p>
    <w:p w14:paraId="562D45A3" w14:textId="2D724E7F" w:rsidR="00043AB9" w:rsidRPr="00000CBF" w:rsidRDefault="00043AB9" w:rsidP="009E07FF">
      <w:pPr>
        <w:spacing w:after="0" w:line="276" w:lineRule="auto"/>
        <w:rPr>
          <w:sz w:val="24"/>
          <w:szCs w:val="24"/>
        </w:rPr>
      </w:pPr>
      <w:r w:rsidRPr="00000CBF">
        <w:rPr>
          <w:sz w:val="24"/>
          <w:szCs w:val="24"/>
        </w:rPr>
        <w:t xml:space="preserve">Plans and particulars of the proposed development, including AA and EIA Screening Reports, will be available for inspection or purchase at a fee not exceeding the reasonable cost of making a copy at: </w:t>
      </w:r>
    </w:p>
    <w:p w14:paraId="423FA974" w14:textId="77777777" w:rsidR="00000CBF" w:rsidRPr="00000CBF" w:rsidRDefault="00000CBF" w:rsidP="009E07FF">
      <w:pPr>
        <w:spacing w:after="0" w:line="276" w:lineRule="auto"/>
        <w:rPr>
          <w:sz w:val="24"/>
          <w:szCs w:val="24"/>
        </w:rPr>
      </w:pPr>
    </w:p>
    <w:p w14:paraId="04ED4EF4" w14:textId="19B89444" w:rsidR="008A4B02" w:rsidRDefault="002B7EC6" w:rsidP="009E07FF">
      <w:pPr>
        <w:spacing w:after="0" w:line="276" w:lineRule="auto"/>
        <w:rPr>
          <w:sz w:val="24"/>
          <w:szCs w:val="24"/>
        </w:rPr>
      </w:pPr>
      <w:r w:rsidRPr="00000CBF">
        <w:rPr>
          <w:sz w:val="24"/>
          <w:szCs w:val="24"/>
        </w:rPr>
        <w:t>Kildare</w:t>
      </w:r>
      <w:r w:rsidR="00043AB9" w:rsidRPr="00000CBF">
        <w:rPr>
          <w:sz w:val="24"/>
          <w:szCs w:val="24"/>
        </w:rPr>
        <w:t xml:space="preserve"> County Council,</w:t>
      </w:r>
      <w:r w:rsidR="00000CBF" w:rsidRPr="00000CBF">
        <w:rPr>
          <w:sz w:val="24"/>
          <w:szCs w:val="24"/>
        </w:rPr>
        <w:t xml:space="preserve"> Aras Chill Dara, </w:t>
      </w:r>
      <w:proofErr w:type="spellStart"/>
      <w:r w:rsidR="00000CBF" w:rsidRPr="00000CBF">
        <w:rPr>
          <w:sz w:val="24"/>
          <w:szCs w:val="24"/>
        </w:rPr>
        <w:t>Devoy</w:t>
      </w:r>
      <w:proofErr w:type="spellEnd"/>
      <w:r w:rsidR="00000CBF" w:rsidRPr="00000CBF">
        <w:rPr>
          <w:sz w:val="24"/>
          <w:szCs w:val="24"/>
        </w:rPr>
        <w:t xml:space="preserve"> Park, Naas, Co. Kildare</w:t>
      </w:r>
      <w:r w:rsidR="007259AC">
        <w:rPr>
          <w:sz w:val="24"/>
          <w:szCs w:val="24"/>
        </w:rPr>
        <w:t>, W91 X77F</w:t>
      </w:r>
      <w:r w:rsidR="00043AB9" w:rsidRPr="00000CBF">
        <w:rPr>
          <w:sz w:val="24"/>
          <w:szCs w:val="24"/>
        </w:rPr>
        <w:t xml:space="preserve">, from 9.30 am – 4.30 pm Monday to Friday for a period from the </w:t>
      </w:r>
      <w:r w:rsidR="008A4B02">
        <w:rPr>
          <w:sz w:val="24"/>
          <w:szCs w:val="24"/>
        </w:rPr>
        <w:t>2</w:t>
      </w:r>
      <w:r w:rsidR="00BB2DCF">
        <w:rPr>
          <w:sz w:val="24"/>
          <w:szCs w:val="24"/>
        </w:rPr>
        <w:t>6</w:t>
      </w:r>
      <w:r w:rsidR="00BB2DCF" w:rsidRPr="00BB2DCF">
        <w:rPr>
          <w:sz w:val="24"/>
          <w:szCs w:val="24"/>
          <w:vertAlign w:val="superscript"/>
        </w:rPr>
        <w:t>th</w:t>
      </w:r>
      <w:r w:rsidR="008A4B02">
        <w:rPr>
          <w:sz w:val="24"/>
          <w:szCs w:val="24"/>
        </w:rPr>
        <w:t xml:space="preserve"> January 2021</w:t>
      </w:r>
      <w:r w:rsidR="00043AB9" w:rsidRPr="00000CBF">
        <w:rPr>
          <w:sz w:val="24"/>
          <w:szCs w:val="24"/>
        </w:rPr>
        <w:t xml:space="preserve"> to the </w:t>
      </w:r>
      <w:r w:rsidR="00BB2DCF">
        <w:rPr>
          <w:sz w:val="24"/>
          <w:szCs w:val="24"/>
        </w:rPr>
        <w:t>23</w:t>
      </w:r>
      <w:r w:rsidR="00BB2DCF" w:rsidRPr="00BB2DCF">
        <w:rPr>
          <w:sz w:val="24"/>
          <w:szCs w:val="24"/>
          <w:vertAlign w:val="superscript"/>
        </w:rPr>
        <w:t>rd</w:t>
      </w:r>
      <w:r w:rsidR="00043AB9" w:rsidRPr="00000CBF">
        <w:rPr>
          <w:sz w:val="24"/>
          <w:szCs w:val="24"/>
        </w:rPr>
        <w:t xml:space="preserve"> of</w:t>
      </w:r>
      <w:r w:rsidR="008A4B02">
        <w:rPr>
          <w:sz w:val="24"/>
          <w:szCs w:val="24"/>
        </w:rPr>
        <w:t xml:space="preserve"> February 2021</w:t>
      </w:r>
      <w:r w:rsidR="00043AB9" w:rsidRPr="00000CBF">
        <w:rPr>
          <w:sz w:val="24"/>
          <w:szCs w:val="24"/>
        </w:rPr>
        <w:t xml:space="preserve">. Details of the proposed development are also available online at </w:t>
      </w:r>
    </w:p>
    <w:p w14:paraId="0CA43D58" w14:textId="77777777" w:rsidR="008A4B02" w:rsidRDefault="008A4B02" w:rsidP="009E07FF">
      <w:pPr>
        <w:spacing w:after="0" w:line="276" w:lineRule="auto"/>
        <w:rPr>
          <w:sz w:val="24"/>
          <w:szCs w:val="24"/>
        </w:rPr>
      </w:pPr>
    </w:p>
    <w:p w14:paraId="4000221D" w14:textId="77777777" w:rsidR="008A4B02" w:rsidRDefault="00802640" w:rsidP="009E07FF">
      <w:pPr>
        <w:spacing w:after="0" w:line="276" w:lineRule="auto"/>
      </w:pPr>
      <w:hyperlink r:id="rId6" w:history="1">
        <w:r w:rsidR="008A4B02" w:rsidRPr="00A0683D">
          <w:rPr>
            <w:rStyle w:val="Hyperlink"/>
          </w:rPr>
          <w:t>http://www.kildare.ie/countycouncil/AllServices/Planning/Pa</w:t>
        </w:r>
        <w:r w:rsidR="008A4B02" w:rsidRPr="00A0683D">
          <w:rPr>
            <w:rStyle w:val="Hyperlink"/>
          </w:rPr>
          <w:t>r</w:t>
        </w:r>
        <w:r w:rsidR="008A4B02" w:rsidRPr="00A0683D">
          <w:rPr>
            <w:rStyle w:val="Hyperlink"/>
          </w:rPr>
          <w:t>t8Schemes/</w:t>
        </w:r>
      </w:hyperlink>
      <w:r w:rsidR="00000CBF" w:rsidRPr="00000CBF">
        <w:t xml:space="preserve"> </w:t>
      </w:r>
    </w:p>
    <w:p w14:paraId="72D3269E" w14:textId="77777777" w:rsidR="008A4B02" w:rsidRDefault="00000CBF" w:rsidP="009E07FF">
      <w:pPr>
        <w:spacing w:after="0" w:line="276" w:lineRule="auto"/>
      </w:pPr>
      <w:r w:rsidRPr="00000CBF">
        <w:t>or</w:t>
      </w:r>
    </w:p>
    <w:p w14:paraId="4F556147" w14:textId="5221B96B" w:rsidR="00000CBF" w:rsidRPr="008A4B02" w:rsidRDefault="00000CBF" w:rsidP="009E07FF">
      <w:pPr>
        <w:spacing w:after="0" w:line="276" w:lineRule="auto"/>
      </w:pPr>
      <w:r w:rsidRPr="00000CBF">
        <w:t xml:space="preserve"> </w:t>
      </w:r>
      <w:hyperlink r:id="rId7" w:history="1">
        <w:r w:rsidRPr="00000CBF">
          <w:rPr>
            <w:rStyle w:val="Hyperlink"/>
            <w:rFonts w:eastAsia="Times New Roman"/>
          </w:rPr>
          <w:t>https://consult.kildarecoc</w:t>
        </w:r>
        <w:bookmarkStart w:id="0" w:name="_GoBack"/>
        <w:bookmarkEnd w:id="0"/>
        <w:r w:rsidRPr="00000CBF">
          <w:rPr>
            <w:rStyle w:val="Hyperlink"/>
            <w:rFonts w:eastAsia="Times New Roman"/>
          </w:rPr>
          <w:t>o</w:t>
        </w:r>
        <w:r w:rsidRPr="00000CBF">
          <w:rPr>
            <w:rStyle w:val="Hyperlink"/>
            <w:rFonts w:eastAsia="Times New Roman"/>
          </w:rPr>
          <w:t>.ie/en/browse</w:t>
        </w:r>
      </w:hyperlink>
      <w:r w:rsidRPr="00000CBF">
        <w:t xml:space="preserve"> </w:t>
      </w:r>
    </w:p>
    <w:p w14:paraId="5E84EC08" w14:textId="77777777" w:rsidR="001E310B" w:rsidRPr="00000CBF" w:rsidRDefault="001E310B" w:rsidP="009E07FF">
      <w:pPr>
        <w:spacing w:after="0" w:line="276" w:lineRule="auto"/>
        <w:rPr>
          <w:sz w:val="24"/>
          <w:szCs w:val="24"/>
        </w:rPr>
      </w:pPr>
    </w:p>
    <w:p w14:paraId="2EC94C6E" w14:textId="77777777" w:rsidR="00000CBF" w:rsidRPr="004F21C5" w:rsidRDefault="00000CBF" w:rsidP="009E07FF">
      <w:pPr>
        <w:spacing w:after="0" w:line="276" w:lineRule="auto"/>
        <w:rPr>
          <w:color w:val="000000" w:themeColor="text1"/>
          <w:sz w:val="24"/>
          <w:szCs w:val="24"/>
        </w:rPr>
      </w:pPr>
      <w:r w:rsidRPr="002924D2">
        <w:rPr>
          <w:color w:val="000000" w:themeColor="text1"/>
          <w:sz w:val="24"/>
          <w:szCs w:val="24"/>
        </w:rPr>
        <w:t>Submissions or observations with respect to the proposed development, dealing with the proper planning and sustainable development of the area in which the development will be situated, may be made</w:t>
      </w:r>
      <w:r w:rsidRPr="00A56BC2">
        <w:rPr>
          <w:color w:val="000000" w:themeColor="text1"/>
          <w:sz w:val="24"/>
          <w:szCs w:val="24"/>
        </w:rPr>
        <w:t xml:space="preserve"> </w:t>
      </w:r>
      <w:r>
        <w:rPr>
          <w:color w:val="000000" w:themeColor="text1"/>
          <w:sz w:val="24"/>
          <w:szCs w:val="24"/>
        </w:rPr>
        <w:t>o</w:t>
      </w:r>
      <w:r w:rsidRPr="004F21C5">
        <w:rPr>
          <w:color w:val="000000" w:themeColor="text1"/>
          <w:sz w:val="24"/>
          <w:szCs w:val="24"/>
        </w:rPr>
        <w:t xml:space="preserve">nline at </w:t>
      </w:r>
      <w:bookmarkStart w:id="1" w:name="_Hlk55307567"/>
      <w:r w:rsidRPr="004F21C5">
        <w:fldChar w:fldCharType="begin"/>
      </w:r>
      <w:r w:rsidRPr="004F21C5">
        <w:instrText xml:space="preserve"> HYPERLINK "https://consult.kildarecoco.ie/en/browse" </w:instrText>
      </w:r>
      <w:r w:rsidRPr="004F21C5">
        <w:fldChar w:fldCharType="separate"/>
      </w:r>
      <w:r w:rsidRPr="004F21C5">
        <w:rPr>
          <w:rStyle w:val="Hyperlink"/>
          <w:rFonts w:eastAsia="Times New Roman"/>
        </w:rPr>
        <w:t>https://consult.kildarecoco.ie/en/browse</w:t>
      </w:r>
      <w:r w:rsidRPr="004F21C5">
        <w:fldChar w:fldCharType="end"/>
      </w:r>
      <w:r w:rsidRPr="004F21C5">
        <w:t xml:space="preserve"> </w:t>
      </w:r>
    </w:p>
    <w:bookmarkEnd w:id="1"/>
    <w:p w14:paraId="7B85D2A0" w14:textId="77777777" w:rsidR="00000CBF" w:rsidRDefault="00000CBF" w:rsidP="009E07FF">
      <w:pPr>
        <w:spacing w:after="0" w:line="276" w:lineRule="auto"/>
        <w:ind w:firstLine="709"/>
        <w:rPr>
          <w:color w:val="000000" w:themeColor="text1"/>
          <w:sz w:val="24"/>
          <w:szCs w:val="24"/>
        </w:rPr>
      </w:pPr>
    </w:p>
    <w:p w14:paraId="57EE4CF1" w14:textId="1AD19972" w:rsidR="00000CBF" w:rsidRPr="002924D2" w:rsidRDefault="00000CBF" w:rsidP="009E07FF">
      <w:pPr>
        <w:pStyle w:val="NoSpacing"/>
        <w:spacing w:line="276" w:lineRule="auto"/>
        <w:rPr>
          <w:color w:val="000000" w:themeColor="text1"/>
          <w:sz w:val="24"/>
          <w:szCs w:val="24"/>
        </w:rPr>
      </w:pPr>
      <w:r w:rsidRPr="00A56BC2">
        <w:rPr>
          <w:b/>
          <w:bCs/>
          <w:color w:val="000000" w:themeColor="text1"/>
          <w:sz w:val="24"/>
          <w:szCs w:val="24"/>
          <w:u w:val="single"/>
        </w:rPr>
        <w:t xml:space="preserve">Submissions must be made no later than 4.30 pm on </w:t>
      </w:r>
      <w:r w:rsidR="00BB2DCF">
        <w:rPr>
          <w:b/>
          <w:bCs/>
          <w:color w:val="000000" w:themeColor="text1"/>
          <w:sz w:val="24"/>
          <w:szCs w:val="24"/>
          <w:u w:val="single"/>
        </w:rPr>
        <w:t>9</w:t>
      </w:r>
      <w:r w:rsidR="00BB2DCF" w:rsidRPr="00BB2DCF">
        <w:rPr>
          <w:b/>
          <w:bCs/>
          <w:color w:val="000000" w:themeColor="text1"/>
          <w:sz w:val="24"/>
          <w:szCs w:val="24"/>
          <w:u w:val="single"/>
          <w:vertAlign w:val="superscript"/>
        </w:rPr>
        <w:t>th</w:t>
      </w:r>
      <w:r w:rsidR="00BB2DCF">
        <w:rPr>
          <w:b/>
          <w:bCs/>
          <w:color w:val="000000" w:themeColor="text1"/>
          <w:sz w:val="24"/>
          <w:szCs w:val="24"/>
          <w:u w:val="single"/>
        </w:rPr>
        <w:t xml:space="preserve"> March</w:t>
      </w:r>
      <w:r w:rsidRPr="00A56BC2">
        <w:rPr>
          <w:b/>
          <w:bCs/>
          <w:color w:val="000000" w:themeColor="text1"/>
          <w:sz w:val="24"/>
          <w:szCs w:val="24"/>
          <w:u w:val="single"/>
        </w:rPr>
        <w:t xml:space="preserve"> 202</w:t>
      </w:r>
      <w:r w:rsidR="008A4B02">
        <w:rPr>
          <w:b/>
          <w:bCs/>
          <w:color w:val="000000" w:themeColor="text1"/>
          <w:sz w:val="24"/>
          <w:szCs w:val="24"/>
          <w:u w:val="single"/>
        </w:rPr>
        <w:t>1</w:t>
      </w:r>
      <w:r>
        <w:rPr>
          <w:b/>
          <w:bCs/>
          <w:color w:val="000000" w:themeColor="text1"/>
          <w:sz w:val="24"/>
          <w:szCs w:val="24"/>
          <w:u w:val="single"/>
        </w:rPr>
        <w:t>.</w:t>
      </w:r>
    </w:p>
    <w:p w14:paraId="71F06510" w14:textId="77777777" w:rsidR="00000CBF" w:rsidRDefault="00000CBF" w:rsidP="009E07FF">
      <w:pPr>
        <w:pStyle w:val="NoSpacing"/>
        <w:spacing w:line="276" w:lineRule="auto"/>
        <w:rPr>
          <w:sz w:val="24"/>
          <w:szCs w:val="24"/>
        </w:rPr>
      </w:pPr>
    </w:p>
    <w:p w14:paraId="6C0AAD76" w14:textId="51096EE7" w:rsidR="00000CBF" w:rsidRPr="004F21C5" w:rsidRDefault="00000CBF" w:rsidP="009E07FF">
      <w:pPr>
        <w:pStyle w:val="NoSpacing"/>
        <w:spacing w:line="276" w:lineRule="auto"/>
        <w:rPr>
          <w:sz w:val="24"/>
          <w:szCs w:val="24"/>
        </w:rPr>
      </w:pPr>
      <w:r w:rsidRPr="004F21C5">
        <w:rPr>
          <w:sz w:val="24"/>
          <w:szCs w:val="24"/>
        </w:rPr>
        <w:t xml:space="preserve">All comments including names and addresses of those making comments submitted to the Council </w:t>
      </w:r>
      <w:proofErr w:type="gramStart"/>
      <w:r w:rsidRPr="004F21C5">
        <w:rPr>
          <w:sz w:val="24"/>
          <w:szCs w:val="24"/>
        </w:rPr>
        <w:t>in regard to</w:t>
      </w:r>
      <w:proofErr w:type="gramEnd"/>
      <w:r w:rsidRPr="004F21C5">
        <w:rPr>
          <w:sz w:val="24"/>
          <w:szCs w:val="24"/>
        </w:rPr>
        <w:t xml:space="preserve"> the scheme, as outlined above, will form part of the statutorily required report to be presented at a meeting of the elected members. Accordingly, they will also be included in the minutes of that meeting and may appear in the public domain.</w:t>
      </w:r>
    </w:p>
    <w:p w14:paraId="0E7CA143" w14:textId="77777777" w:rsidR="001E310B" w:rsidRPr="001E310B" w:rsidRDefault="001E310B" w:rsidP="009E07FF">
      <w:pPr>
        <w:spacing w:after="0" w:line="276" w:lineRule="auto"/>
        <w:rPr>
          <w:sz w:val="24"/>
          <w:szCs w:val="24"/>
        </w:rPr>
      </w:pPr>
    </w:p>
    <w:p w14:paraId="27CF4F68" w14:textId="181227C3" w:rsidR="00043AB9" w:rsidRPr="001E310B" w:rsidRDefault="00043AB9" w:rsidP="009E07FF">
      <w:pPr>
        <w:spacing w:after="0" w:line="276" w:lineRule="auto"/>
        <w:rPr>
          <w:sz w:val="24"/>
          <w:szCs w:val="24"/>
        </w:rPr>
      </w:pPr>
      <w:r w:rsidRPr="001E310B">
        <w:rPr>
          <w:sz w:val="24"/>
          <w:szCs w:val="24"/>
        </w:rPr>
        <w:t xml:space="preserve">Any person may, within 4 weeks from the date of this notice, apply to </w:t>
      </w:r>
      <w:proofErr w:type="gramStart"/>
      <w:r w:rsidRPr="001E310B">
        <w:rPr>
          <w:sz w:val="24"/>
          <w:szCs w:val="24"/>
        </w:rPr>
        <w:t>An</w:t>
      </w:r>
      <w:proofErr w:type="gramEnd"/>
      <w:r w:rsidRPr="001E310B">
        <w:rPr>
          <w:sz w:val="24"/>
          <w:szCs w:val="24"/>
        </w:rPr>
        <w:t xml:space="preserve"> Bord </w:t>
      </w:r>
      <w:proofErr w:type="spellStart"/>
      <w:r w:rsidRPr="001E310B">
        <w:rPr>
          <w:sz w:val="24"/>
          <w:szCs w:val="24"/>
        </w:rPr>
        <w:t>Plean</w:t>
      </w:r>
      <w:r w:rsidR="008A4B02">
        <w:rPr>
          <w:sz w:val="24"/>
          <w:szCs w:val="24"/>
        </w:rPr>
        <w:t>á</w:t>
      </w:r>
      <w:r w:rsidRPr="001E310B">
        <w:rPr>
          <w:sz w:val="24"/>
          <w:szCs w:val="24"/>
        </w:rPr>
        <w:t>la</w:t>
      </w:r>
      <w:proofErr w:type="spellEnd"/>
      <w:r w:rsidRPr="001E310B">
        <w:rPr>
          <w:sz w:val="24"/>
          <w:szCs w:val="24"/>
        </w:rPr>
        <w:t xml:space="preserve"> for a screening determination as to whether the development would be likely to have significant effects on the environment.</w:t>
      </w:r>
    </w:p>
    <w:p w14:paraId="4F52BE11" w14:textId="77777777" w:rsidR="001E310B" w:rsidRDefault="001E310B" w:rsidP="009E07FF">
      <w:pPr>
        <w:spacing w:line="276" w:lineRule="auto"/>
        <w:rPr>
          <w:sz w:val="24"/>
          <w:szCs w:val="24"/>
        </w:rPr>
      </w:pPr>
    </w:p>
    <w:p w14:paraId="7605E8B2" w14:textId="77777777" w:rsidR="00CE04EE" w:rsidRDefault="00043AB9" w:rsidP="009E07FF">
      <w:pPr>
        <w:spacing w:line="276" w:lineRule="auto"/>
        <w:rPr>
          <w:sz w:val="24"/>
          <w:szCs w:val="24"/>
        </w:rPr>
      </w:pPr>
      <w:r w:rsidRPr="001E310B">
        <w:rPr>
          <w:sz w:val="24"/>
          <w:szCs w:val="24"/>
        </w:rPr>
        <w:t xml:space="preserve">Signed: </w:t>
      </w:r>
    </w:p>
    <w:p w14:paraId="57260DB7" w14:textId="5BBCD984" w:rsidR="00043AB9" w:rsidRPr="001E310B" w:rsidRDefault="00CE04EE" w:rsidP="009E07FF">
      <w:pPr>
        <w:spacing w:line="276" w:lineRule="auto"/>
        <w:rPr>
          <w:sz w:val="24"/>
          <w:szCs w:val="24"/>
        </w:rPr>
      </w:pPr>
      <w:r>
        <w:rPr>
          <w:sz w:val="24"/>
          <w:szCs w:val="24"/>
        </w:rPr>
        <w:tab/>
      </w:r>
      <w:r w:rsidR="00043AB9" w:rsidRPr="001E310B">
        <w:rPr>
          <w:sz w:val="24"/>
          <w:szCs w:val="24"/>
        </w:rPr>
        <w:tab/>
      </w:r>
      <w:r>
        <w:rPr>
          <w:sz w:val="24"/>
          <w:szCs w:val="24"/>
        </w:rPr>
        <w:tab/>
      </w:r>
      <w:r w:rsidR="00000CBF">
        <w:rPr>
          <w:sz w:val="24"/>
          <w:szCs w:val="24"/>
        </w:rPr>
        <w:t>Mairead Hunt, Senior Executive Officer,</w:t>
      </w:r>
    </w:p>
    <w:p w14:paraId="69E90383" w14:textId="309DB9A5" w:rsidR="00043AB9" w:rsidRPr="001E310B" w:rsidRDefault="002B7EC6" w:rsidP="00CE04EE">
      <w:pPr>
        <w:spacing w:line="276" w:lineRule="auto"/>
        <w:ind w:left="1440" w:firstLine="720"/>
        <w:rPr>
          <w:sz w:val="24"/>
          <w:szCs w:val="24"/>
        </w:rPr>
      </w:pPr>
      <w:r w:rsidRPr="001E310B">
        <w:rPr>
          <w:sz w:val="24"/>
          <w:szCs w:val="24"/>
        </w:rPr>
        <w:t>Kildare County Council</w:t>
      </w:r>
    </w:p>
    <w:p w14:paraId="2B3B7AD4" w14:textId="77777777" w:rsidR="00CE04EE" w:rsidRDefault="00CE04EE" w:rsidP="009E07FF">
      <w:pPr>
        <w:spacing w:line="276" w:lineRule="auto"/>
        <w:rPr>
          <w:sz w:val="24"/>
          <w:szCs w:val="24"/>
        </w:rPr>
      </w:pPr>
    </w:p>
    <w:p w14:paraId="543484A0" w14:textId="1364E8C2" w:rsidR="00CB3761" w:rsidRPr="001E310B" w:rsidRDefault="00043AB9" w:rsidP="009E07FF">
      <w:pPr>
        <w:spacing w:line="276" w:lineRule="auto"/>
        <w:rPr>
          <w:sz w:val="24"/>
          <w:szCs w:val="24"/>
        </w:rPr>
      </w:pPr>
      <w:r w:rsidRPr="001E310B">
        <w:rPr>
          <w:sz w:val="24"/>
          <w:szCs w:val="24"/>
        </w:rPr>
        <w:t xml:space="preserve">Date: </w:t>
      </w:r>
      <w:r w:rsidRPr="001E310B">
        <w:rPr>
          <w:sz w:val="24"/>
          <w:szCs w:val="24"/>
        </w:rPr>
        <w:tab/>
      </w:r>
      <w:r w:rsidRPr="001E310B">
        <w:rPr>
          <w:sz w:val="24"/>
          <w:szCs w:val="24"/>
        </w:rPr>
        <w:tab/>
      </w:r>
      <w:r w:rsidR="00CE04EE">
        <w:rPr>
          <w:sz w:val="24"/>
          <w:szCs w:val="24"/>
        </w:rPr>
        <w:tab/>
      </w:r>
      <w:r w:rsidR="007C1C8A">
        <w:rPr>
          <w:sz w:val="24"/>
          <w:szCs w:val="24"/>
        </w:rPr>
        <w:t>1</w:t>
      </w:r>
      <w:r w:rsidR="00C73102">
        <w:rPr>
          <w:sz w:val="24"/>
          <w:szCs w:val="24"/>
        </w:rPr>
        <w:t>9</w:t>
      </w:r>
      <w:r w:rsidR="007C1C8A" w:rsidRPr="007C1C8A">
        <w:rPr>
          <w:sz w:val="24"/>
          <w:szCs w:val="24"/>
          <w:vertAlign w:val="superscript"/>
        </w:rPr>
        <w:t>th</w:t>
      </w:r>
      <w:r w:rsidR="007C1C8A">
        <w:rPr>
          <w:sz w:val="24"/>
          <w:szCs w:val="24"/>
        </w:rPr>
        <w:t xml:space="preserve"> Jan</w:t>
      </w:r>
      <w:r w:rsidRPr="001E310B">
        <w:rPr>
          <w:sz w:val="24"/>
          <w:szCs w:val="24"/>
        </w:rPr>
        <w:t xml:space="preserve"> 202</w:t>
      </w:r>
      <w:r w:rsidR="007259AC">
        <w:rPr>
          <w:sz w:val="24"/>
          <w:szCs w:val="24"/>
        </w:rPr>
        <w:t>1</w:t>
      </w:r>
    </w:p>
    <w:sectPr w:rsidR="00CB3761" w:rsidRPr="001E310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20CCD" w14:textId="77777777" w:rsidR="0057372D" w:rsidRDefault="0057372D" w:rsidP="00043AB9">
      <w:pPr>
        <w:spacing w:after="0" w:line="240" w:lineRule="auto"/>
      </w:pPr>
      <w:r>
        <w:separator/>
      </w:r>
    </w:p>
  </w:endnote>
  <w:endnote w:type="continuationSeparator" w:id="0">
    <w:p w14:paraId="5DB36B12" w14:textId="77777777" w:rsidR="0057372D" w:rsidRDefault="0057372D" w:rsidP="0004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08D9B" w14:textId="77777777" w:rsidR="0057372D" w:rsidRDefault="0057372D" w:rsidP="00043AB9">
      <w:pPr>
        <w:spacing w:after="0" w:line="240" w:lineRule="auto"/>
      </w:pPr>
      <w:r>
        <w:separator/>
      </w:r>
    </w:p>
  </w:footnote>
  <w:footnote w:type="continuationSeparator" w:id="0">
    <w:p w14:paraId="20EA85FA" w14:textId="77777777" w:rsidR="0057372D" w:rsidRDefault="0057372D" w:rsidP="00043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800F" w14:textId="1A53B264" w:rsidR="00043AB9" w:rsidRDefault="00043AB9">
    <w:pPr>
      <w:pStyle w:val="Header"/>
    </w:pPr>
    <w:r>
      <w:rPr>
        <w:noProof/>
        <w:lang w:val="en-IE" w:eastAsia="en-IE"/>
      </w:rPr>
      <w:drawing>
        <wp:anchor distT="0" distB="0" distL="114300" distR="114300" simplePos="0" relativeHeight="251658240" behindDoc="1" locked="0" layoutInCell="1" allowOverlap="1" wp14:anchorId="79E4DD14" wp14:editId="2B51E1FA">
          <wp:simplePos x="0" y="0"/>
          <wp:positionH relativeFrom="column">
            <wp:posOffset>-641350</wp:posOffset>
          </wp:positionH>
          <wp:positionV relativeFrom="paragraph">
            <wp:posOffset>-144780</wp:posOffset>
          </wp:positionV>
          <wp:extent cx="3259028" cy="8054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3259028" cy="805435"/>
                  </a:xfrm>
                  <a:prstGeom prst="rect">
                    <a:avLst/>
                  </a:prstGeom>
                </pic:spPr>
              </pic:pic>
            </a:graphicData>
          </a:graphic>
          <wp14:sizeRelH relativeFrom="margin">
            <wp14:pctWidth>0</wp14:pctWidth>
          </wp14:sizeRelH>
        </wp:anchor>
      </w:drawing>
    </w:r>
  </w:p>
  <w:p w14:paraId="5D57E85A" w14:textId="77777777" w:rsidR="00043AB9" w:rsidRDefault="00043A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61"/>
    <w:rsid w:val="00000CBF"/>
    <w:rsid w:val="00043AB9"/>
    <w:rsid w:val="001E310B"/>
    <w:rsid w:val="002B7EC6"/>
    <w:rsid w:val="00374E14"/>
    <w:rsid w:val="00387254"/>
    <w:rsid w:val="0057372D"/>
    <w:rsid w:val="007259AC"/>
    <w:rsid w:val="007C1C8A"/>
    <w:rsid w:val="00802640"/>
    <w:rsid w:val="008A4B02"/>
    <w:rsid w:val="00994BEC"/>
    <w:rsid w:val="009D2433"/>
    <w:rsid w:val="009E07FF"/>
    <w:rsid w:val="00A573FF"/>
    <w:rsid w:val="00BB2DCF"/>
    <w:rsid w:val="00C73102"/>
    <w:rsid w:val="00CB3761"/>
    <w:rsid w:val="00CE04EE"/>
    <w:rsid w:val="00E17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D5F3"/>
  <w15:chartTrackingRefBased/>
  <w15:docId w15:val="{937352E8-6DC9-4912-8C40-E4FC3B22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AB9"/>
    <w:rPr>
      <w:color w:val="0563C1" w:themeColor="hyperlink"/>
      <w:u w:val="single"/>
    </w:rPr>
  </w:style>
  <w:style w:type="character" w:styleId="UnresolvedMention">
    <w:name w:val="Unresolved Mention"/>
    <w:basedOn w:val="DefaultParagraphFont"/>
    <w:uiPriority w:val="99"/>
    <w:semiHidden/>
    <w:unhideWhenUsed/>
    <w:rsid w:val="00043AB9"/>
    <w:rPr>
      <w:color w:val="605E5C"/>
      <w:shd w:val="clear" w:color="auto" w:fill="E1DFDD"/>
    </w:rPr>
  </w:style>
  <w:style w:type="paragraph" w:styleId="Header">
    <w:name w:val="header"/>
    <w:basedOn w:val="Normal"/>
    <w:link w:val="HeaderChar"/>
    <w:uiPriority w:val="99"/>
    <w:unhideWhenUsed/>
    <w:rsid w:val="00043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AB9"/>
  </w:style>
  <w:style w:type="paragraph" w:styleId="Footer">
    <w:name w:val="footer"/>
    <w:basedOn w:val="Normal"/>
    <w:link w:val="FooterChar"/>
    <w:uiPriority w:val="99"/>
    <w:unhideWhenUsed/>
    <w:rsid w:val="00043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AB9"/>
  </w:style>
  <w:style w:type="paragraph" w:styleId="BalloonText">
    <w:name w:val="Balloon Text"/>
    <w:basedOn w:val="Normal"/>
    <w:link w:val="BalloonTextChar"/>
    <w:uiPriority w:val="99"/>
    <w:semiHidden/>
    <w:unhideWhenUsed/>
    <w:rsid w:val="0000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CBF"/>
    <w:rPr>
      <w:rFonts w:ascii="Segoe UI" w:hAnsi="Segoe UI" w:cs="Segoe UI"/>
      <w:sz w:val="18"/>
      <w:szCs w:val="18"/>
    </w:rPr>
  </w:style>
  <w:style w:type="paragraph" w:styleId="NoSpacing">
    <w:name w:val="No Spacing"/>
    <w:uiPriority w:val="1"/>
    <w:qFormat/>
    <w:rsid w:val="00000CBF"/>
    <w:pPr>
      <w:spacing w:after="0" w:line="240" w:lineRule="auto"/>
    </w:pPr>
  </w:style>
  <w:style w:type="character" w:styleId="FollowedHyperlink">
    <w:name w:val="FollowedHyperlink"/>
    <w:basedOn w:val="DefaultParagraphFont"/>
    <w:uiPriority w:val="99"/>
    <w:semiHidden/>
    <w:unhideWhenUsed/>
    <w:rsid w:val="008026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onsult.kildarecoco.ie/en/brow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ldare.ie/countycouncil/AllServices/Planning/Part8Schem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Walker</dc:creator>
  <cp:keywords/>
  <dc:description/>
  <cp:lastModifiedBy>Annie Gough</cp:lastModifiedBy>
  <cp:revision>8</cp:revision>
  <dcterms:created xsi:type="dcterms:W3CDTF">2020-11-04T10:03:00Z</dcterms:created>
  <dcterms:modified xsi:type="dcterms:W3CDTF">2021-01-19T12:59:00Z</dcterms:modified>
</cp:coreProperties>
</file>